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radleyHandITCTT-Bold"/>
          <w:b/>
          <w:bCs/>
          <w:color w:val="F89746"/>
          <w:sz w:val="28"/>
          <w:szCs w:val="28"/>
        </w:rPr>
      </w:pPr>
      <w:r w:rsidRPr="0027614E">
        <w:rPr>
          <w:rFonts w:ascii="Century Gothic" w:hAnsi="Century Gothic" w:cs="BradleyHandITCTT-Bold"/>
          <w:b/>
          <w:bCs/>
          <w:color w:val="F89746"/>
          <w:sz w:val="28"/>
          <w:szCs w:val="28"/>
        </w:rPr>
        <w:t>Quelles activités phonologiques proposer ? Quelle progressivité envisager ?</w:t>
      </w:r>
    </w:p>
    <w:p w:rsidR="0027614E" w:rsidRPr="0027614E" w:rsidRDefault="0027614E" w:rsidP="00D32F34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F89746"/>
          <w:sz w:val="28"/>
          <w:szCs w:val="28"/>
        </w:rPr>
      </w:pPr>
    </w:p>
    <w:p w:rsidR="00D32F34" w:rsidRPr="00472E61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duster"/>
          <w:color w:val="76933C"/>
          <w:sz w:val="44"/>
          <w:szCs w:val="44"/>
        </w:rPr>
      </w:pPr>
      <w:r w:rsidRPr="00472E61">
        <w:rPr>
          <w:rFonts w:ascii="Century Gothic" w:hAnsi="Century Gothic" w:cs="Chalkduster"/>
          <w:color w:val="76933C"/>
          <w:sz w:val="44"/>
          <w:szCs w:val="44"/>
        </w:rPr>
        <w:t>LES MOTS</w:t>
      </w:r>
    </w:p>
    <w:p w:rsidR="0027614E" w:rsidRPr="0027614E" w:rsidRDefault="0027614E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duster"/>
          <w:color w:val="76933C"/>
          <w:sz w:val="24"/>
          <w:szCs w:val="24"/>
        </w:rPr>
      </w:pPr>
    </w:p>
    <w:p w:rsidR="00D32F34" w:rsidRPr="008A2DE8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ursivestandardbold"/>
          <w:i/>
          <w:color w:val="000000"/>
          <w:sz w:val="28"/>
          <w:szCs w:val="28"/>
        </w:rPr>
      </w:pPr>
      <w:r w:rsidRPr="008A2DE8">
        <w:rPr>
          <w:rFonts w:ascii="Century Gothic" w:hAnsi="Century Gothic" w:cs="Cursivestandardbold"/>
          <w:i/>
          <w:color w:val="000000"/>
          <w:sz w:val="28"/>
          <w:szCs w:val="28"/>
        </w:rPr>
        <w:t>Quelques exemples d’activités</w:t>
      </w:r>
    </w:p>
    <w:p w:rsidR="00472E61" w:rsidRPr="0027614E" w:rsidRDefault="00472E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ursivestandardbold"/>
          <w:color w:val="000000"/>
          <w:sz w:val="28"/>
          <w:szCs w:val="28"/>
        </w:rPr>
      </w:pPr>
    </w:p>
    <w:p w:rsidR="00D32F34" w:rsidRPr="008A2DE8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</w:rPr>
      </w:pPr>
      <w:r w:rsidRPr="008A2DE8">
        <w:rPr>
          <w:rFonts w:ascii="Century Gothic" w:hAnsi="Century Gothic" w:cs="Chalkboard"/>
          <w:b/>
          <w:i/>
          <w:color w:val="000000"/>
          <w:sz w:val="24"/>
          <w:szCs w:val="24"/>
        </w:rPr>
        <w:t>Isoler un mot dans la chaîne parlée (à l’oral puis progressivement à partir d’un</w:t>
      </w:r>
      <w:r w:rsidR="008A2DE8" w:rsidRPr="008A2DE8">
        <w:rPr>
          <w:rFonts w:ascii="Century Gothic" w:hAnsi="Century Gothic" w:cs="Chalkboard"/>
          <w:b/>
          <w:i/>
          <w:color w:val="000000"/>
          <w:sz w:val="24"/>
          <w:szCs w:val="24"/>
        </w:rPr>
        <w:t xml:space="preserve"> support </w:t>
      </w:r>
      <w:r w:rsidRPr="008A2DE8">
        <w:rPr>
          <w:rFonts w:ascii="Century Gothic" w:hAnsi="Century Gothic" w:cs="Chalkboard"/>
          <w:b/>
          <w:i/>
          <w:color w:val="000000"/>
          <w:sz w:val="24"/>
          <w:szCs w:val="24"/>
        </w:rPr>
        <w:t>écrit)</w:t>
      </w:r>
    </w:p>
    <w:p w:rsidR="0027614E" w:rsidRPr="0027614E" w:rsidRDefault="0027614E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D32F34" w:rsidRPr="00C950C8" w:rsidRDefault="00D32F34" w:rsidP="00472E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  <w:u w:val="single"/>
        </w:rPr>
      </w:pPr>
      <w:r w:rsidRPr="00C950C8">
        <w:rPr>
          <w:rFonts w:cstheme="minorHAnsi"/>
          <w:b/>
          <w:color w:val="002060"/>
          <w:sz w:val="36"/>
          <w:szCs w:val="36"/>
          <w:u w:val="single"/>
        </w:rPr>
        <w:t>A partir des comptines :</w:t>
      </w:r>
    </w:p>
    <w:p w:rsidR="00472E61" w:rsidRPr="0027614E" w:rsidRDefault="00472E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ustieBostHookedonaFeeling"/>
          <w:color w:val="76933C"/>
          <w:sz w:val="40"/>
          <w:szCs w:val="40"/>
        </w:rPr>
      </w:pP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vivre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corporellemen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t des comptines en faisant correspondre les gestes aux mots énoncés :</w:t>
      </w:r>
      <w:r w:rsidR="00C950C8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« saute, saute, saute » ; « frotte, frotte, frotte… »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- souligner les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 xml:space="preserve"> répétitions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de mots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- compléter par le bon mot une phrase dite par le professeur (par exemple, une poule sur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un…, qui picotait du pain…) ;</w:t>
      </w: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substitue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r un mot par un bruit, une onomatopée, un geste ;</w:t>
      </w:r>
    </w:p>
    <w:p w:rsidR="00C950C8" w:rsidRPr="0027614E" w:rsidRDefault="00C950C8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D32F34" w:rsidRPr="00C950C8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Au-delà du plaisir d’écouter une comptine, de la dire, de la mimer, de jouer avec ses doigts,</w:t>
      </w:r>
      <w:r w:rsidR="00C950C8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ses mains, l’élève découvre les premiers rapports entre lettre et son.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Le professeur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guide</w:t>
      </w:r>
      <w:r w:rsidR="00C950C8" w:rsidRPr="00C950C8">
        <w:rPr>
          <w:rFonts w:ascii="Century Gothic" w:hAnsi="Century Gothic" w:cs="Chalkboard"/>
          <w:b/>
          <w:color w:val="000000"/>
          <w:sz w:val="24"/>
          <w:szCs w:val="24"/>
        </w:rPr>
        <w:t xml:space="preserve">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l’observation en balayant du doigt le texte et en lui associant le contenu vocal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.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Les mots sont</w:t>
      </w:r>
      <w:r w:rsidR="00307161" w:rsidRPr="00C950C8">
        <w:rPr>
          <w:rFonts w:ascii="Century Gothic" w:hAnsi="Century Gothic" w:cs="Chalkboard"/>
          <w:b/>
          <w:color w:val="000000"/>
          <w:sz w:val="24"/>
          <w:szCs w:val="24"/>
        </w:rPr>
        <w:t xml:space="preserve">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  <w:u w:val="single"/>
        </w:rPr>
        <w:t xml:space="preserve">progressivement pointés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les mots au fur et à mesure de leur récitation.</w:t>
      </w:r>
    </w:p>
    <w:p w:rsidR="00472E61" w:rsidRPr="0027614E" w:rsidRDefault="00472E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D32F34" w:rsidRPr="00C950C8" w:rsidRDefault="00D32F34" w:rsidP="00472E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  <w:u w:val="single"/>
        </w:rPr>
      </w:pPr>
      <w:r w:rsidRPr="00C950C8">
        <w:rPr>
          <w:rFonts w:cstheme="minorHAnsi"/>
          <w:b/>
          <w:color w:val="002060"/>
          <w:sz w:val="36"/>
          <w:szCs w:val="36"/>
          <w:u w:val="single"/>
        </w:rPr>
        <w:t>A partir d’un mot puis d’une phrase é</w:t>
      </w:r>
      <w:r w:rsidR="001E63D0" w:rsidRPr="00C950C8">
        <w:rPr>
          <w:rFonts w:cstheme="minorHAnsi"/>
          <w:b/>
          <w:color w:val="002060"/>
          <w:sz w:val="36"/>
          <w:szCs w:val="36"/>
          <w:u w:val="single"/>
        </w:rPr>
        <w:t xml:space="preserve">noncée en l’absence de support </w:t>
      </w:r>
    </w:p>
    <w:p w:rsidR="001E63D0" w:rsidRPr="001E63D0" w:rsidRDefault="001E63D0" w:rsidP="001E63D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ustieBostHookedonaFeeling"/>
          <w:color w:val="76933C"/>
          <w:sz w:val="40"/>
          <w:szCs w:val="40"/>
        </w:rPr>
      </w:pP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-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 xml:space="preserve"> repérer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un mot dans une suite de mots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changer le mot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d’une phrase pour en modifier le sens (par exemple : le petit chaperon rouge,</w:t>
      </w:r>
      <w:r w:rsidR="00C950C8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le petit chaperon bleu, le grand chaperon rouge…) ;</w:t>
      </w: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-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 xml:space="preserve"> compter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,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  <w:u w:val="single"/>
        </w:rPr>
        <w:t>marquer les mots d’une phrase énoncée oralement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.</w:t>
      </w:r>
    </w:p>
    <w:p w:rsidR="001E63D0" w:rsidRPr="0027614E" w:rsidRDefault="001E63D0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D32F34" w:rsidRPr="00C950C8" w:rsidRDefault="001E63D0" w:rsidP="00472E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36"/>
          <w:szCs w:val="36"/>
          <w:u w:val="single"/>
        </w:rPr>
      </w:pPr>
      <w:r w:rsidRPr="00C950C8">
        <w:rPr>
          <w:rFonts w:cstheme="minorHAnsi"/>
          <w:b/>
          <w:color w:val="002060"/>
          <w:sz w:val="36"/>
          <w:szCs w:val="36"/>
          <w:u w:val="single"/>
        </w:rPr>
        <w:t xml:space="preserve">A partir d’un support écrit </w:t>
      </w:r>
    </w:p>
    <w:p w:rsidR="001E63D0" w:rsidRPr="001E63D0" w:rsidRDefault="001E63D0" w:rsidP="001E63D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ustieBostHookedonaFeeling"/>
          <w:color w:val="76933C"/>
          <w:sz w:val="40"/>
          <w:szCs w:val="40"/>
        </w:rPr>
      </w:pP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 xml:space="preserve">suivre du doigt les mots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d’une formulette ou d’une comptine simple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pointer les mots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d’un titre, d’une phrase lue par l’adulte ; placer un symbole sous chacun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retirer les mots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d’une phrase au fur et à mesure de leur énonciation en ôtant le symbole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choisi pour les représente (par exemple : « je mange une pomme ; je mange une… ; je mange ;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je… »)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pratiquer la dictée à l’adulte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au sein de chaque niveau de classe.</w:t>
      </w: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C950C8">
        <w:rPr>
          <w:rFonts w:ascii="Century Gothic" w:hAnsi="Century Gothic" w:cs="Chalkboard"/>
          <w:b/>
          <w:color w:val="000000"/>
          <w:sz w:val="24"/>
          <w:szCs w:val="24"/>
          <w:u w:val="single"/>
        </w:rPr>
        <w:t>La dictée à l’adulte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est de manière générale un moyen privilégié pour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  <w:u w:val="single"/>
        </w:rPr>
        <w:t>rendre visible les</w:t>
      </w:r>
      <w:r w:rsidR="00C950C8" w:rsidRPr="00C950C8">
        <w:rPr>
          <w:rFonts w:ascii="Century Gothic" w:hAnsi="Century Gothic" w:cs="Chalkboard"/>
          <w:b/>
          <w:color w:val="000000"/>
          <w:sz w:val="24"/>
          <w:szCs w:val="24"/>
          <w:u w:val="single"/>
        </w:rPr>
        <w:t xml:space="preserve">  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  <w:u w:val="single"/>
        </w:rPr>
        <w:t xml:space="preserve"> «frontières » entre les mots.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Préciser certaines règles de ponctuation.</w:t>
      </w:r>
    </w:p>
    <w:p w:rsidR="00307161" w:rsidRPr="00307161" w:rsidRDefault="003071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color w:val="C00000"/>
          <w:sz w:val="24"/>
          <w:szCs w:val="24"/>
          <w:u w:val="single"/>
        </w:rPr>
      </w:pPr>
    </w:p>
    <w:p w:rsidR="00C950C8" w:rsidRDefault="00C950C8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color w:val="C00000"/>
          <w:sz w:val="24"/>
          <w:szCs w:val="24"/>
          <w:u w:val="single"/>
        </w:rPr>
      </w:pP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color w:val="C00000"/>
          <w:sz w:val="24"/>
          <w:szCs w:val="24"/>
          <w:u w:val="single"/>
        </w:rPr>
      </w:pPr>
      <w:r w:rsidRPr="00307161">
        <w:rPr>
          <w:rFonts w:ascii="Century Gothic" w:hAnsi="Century Gothic" w:cs="Chalkboard"/>
          <w:b/>
          <w:color w:val="C00000"/>
          <w:sz w:val="24"/>
          <w:szCs w:val="24"/>
          <w:u w:val="single"/>
        </w:rPr>
        <w:t>Les gestes professionnels lors d’une situation de dictée à l’adulte :</w:t>
      </w:r>
    </w:p>
    <w:p w:rsidR="00307161" w:rsidRPr="00307161" w:rsidRDefault="003071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color w:val="C00000"/>
          <w:sz w:val="24"/>
          <w:szCs w:val="24"/>
          <w:u w:val="single"/>
        </w:rPr>
      </w:pP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montrer l’importance de conserver l’écrit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: intérêt et finalités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alterner deux moments : celui où les élèves se mettent d’accord sur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 xml:space="preserve">ce qui doit </w:t>
      </w:r>
      <w:r w:rsidR="00307161" w:rsidRPr="00C950C8">
        <w:rPr>
          <w:rFonts w:ascii="Century Gothic" w:hAnsi="Century Gothic" w:cs="Chalkboard"/>
          <w:b/>
          <w:color w:val="000000"/>
          <w:sz w:val="24"/>
          <w:szCs w:val="24"/>
        </w:rPr>
        <w:t>être dit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et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C950C8">
        <w:rPr>
          <w:rFonts w:ascii="Century Gothic" w:hAnsi="Century Gothic" w:cs="Chalkboard"/>
          <w:b/>
          <w:color w:val="000000"/>
          <w:sz w:val="24"/>
          <w:szCs w:val="24"/>
        </w:rPr>
        <w:t>celui où le professeur écrit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pour que soit visible l’évolution du discours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E1426">
        <w:rPr>
          <w:rFonts w:ascii="Century Gothic" w:hAnsi="Century Gothic" w:cs="Chalkboard"/>
          <w:b/>
          <w:color w:val="000000"/>
          <w:sz w:val="24"/>
          <w:szCs w:val="24"/>
        </w:rPr>
        <w:t xml:space="preserve">reformuler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les propos des élèves </w:t>
      </w:r>
      <w:r w:rsidRPr="008E1426">
        <w:rPr>
          <w:rFonts w:ascii="Century Gothic" w:hAnsi="Century Gothic" w:cs="Chalkboard"/>
          <w:b/>
          <w:color w:val="000000"/>
          <w:sz w:val="24"/>
          <w:szCs w:val="24"/>
        </w:rPr>
        <w:t>pour une fo</w:t>
      </w:r>
      <w:r w:rsidR="00307161" w:rsidRPr="008E1426">
        <w:rPr>
          <w:rFonts w:ascii="Century Gothic" w:hAnsi="Century Gothic" w:cs="Chalkboard"/>
          <w:b/>
          <w:color w:val="000000"/>
          <w:sz w:val="24"/>
          <w:szCs w:val="24"/>
        </w:rPr>
        <w:t>rme écrite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afin qu’ils prennent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progressivement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conscience qu’on n’écrit pas comme on parle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E1426">
        <w:rPr>
          <w:rFonts w:ascii="Century Gothic" w:hAnsi="Century Gothic" w:cs="Chalkboard"/>
          <w:b/>
          <w:color w:val="000000"/>
          <w:sz w:val="24"/>
          <w:szCs w:val="24"/>
        </w:rPr>
        <w:t>écrire en cursive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devant l’élève : celui-ci est placé de façon à voir le texte écrit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E1426">
        <w:rPr>
          <w:rFonts w:ascii="Century Gothic" w:hAnsi="Century Gothic" w:cs="Chalkboard"/>
          <w:b/>
          <w:color w:val="000000"/>
          <w:sz w:val="24"/>
          <w:szCs w:val="24"/>
        </w:rPr>
        <w:t>mettre en scène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oralement </w:t>
      </w:r>
      <w:r w:rsidRPr="008E1426">
        <w:rPr>
          <w:rFonts w:ascii="Century Gothic" w:hAnsi="Century Gothic" w:cs="Chalkboard"/>
          <w:b/>
          <w:color w:val="000000"/>
          <w:sz w:val="24"/>
          <w:szCs w:val="24"/>
        </w:rPr>
        <w:t>l’acte d’écriture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en recourant aux termes mot, phrase, lettre,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ligne…;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>respecter le plus possible les formulations des élèves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pour éviter de trop « normer » : ne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pas chercher trop rapidement à faire produire un écrit littéraire par exemple conserver une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proposition de type « on va à la piscine » plutôt que « nous allons à la piscine »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>aider l’élève à reformuler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tout en restant dans sa zone proximale d’apprentissage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notamment en supprimant les répétitions, par exemple « le petit garçon il court », aller vers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« le petit garçon court »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aborder la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 xml:space="preserve">gestion de l’espace-page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permettre aux élèves de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>repérer les marques de ponctuation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>relire la proposition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qui vient d’être écrite et permettre aux élèves de s’en distancier. Poser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la question « Que comprenons-nous ? Est-ce bien ce que nous voulions faire comprendre ? »;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 xml:space="preserve">relire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à nouveau pour relancer l’activité langagière, une fois l’énoncé dicté,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>en pointant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>chaque mot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;</w:t>
      </w: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- répondre à toutes remarques des élèves sur l’écrit en les amenant à y répondre par eux</w:t>
      </w:r>
      <w:r w:rsidR="008A2DE8">
        <w:rPr>
          <w:rFonts w:ascii="Century Gothic" w:hAnsi="Century Gothic" w:cs="Chalkboard"/>
          <w:color w:val="000000"/>
          <w:sz w:val="24"/>
          <w:szCs w:val="24"/>
        </w:rPr>
        <w:t>-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mêmes.</w:t>
      </w:r>
    </w:p>
    <w:p w:rsidR="00307161" w:rsidRPr="0027614E" w:rsidRDefault="003071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duster"/>
          <w:color w:val="76933C"/>
          <w:sz w:val="44"/>
          <w:szCs w:val="44"/>
        </w:rPr>
      </w:pPr>
      <w:r w:rsidRPr="00307161">
        <w:rPr>
          <w:rFonts w:ascii="Century Gothic" w:hAnsi="Century Gothic" w:cs="Chalkduster"/>
          <w:color w:val="76933C"/>
          <w:sz w:val="44"/>
          <w:szCs w:val="44"/>
        </w:rPr>
        <w:t>LA SYLLABE</w:t>
      </w:r>
    </w:p>
    <w:p w:rsidR="00307161" w:rsidRPr="00307161" w:rsidRDefault="003071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duster"/>
          <w:color w:val="76933C"/>
          <w:sz w:val="44"/>
          <w:szCs w:val="44"/>
        </w:rPr>
      </w:pPr>
    </w:p>
    <w:p w:rsidR="00D32F34" w:rsidRPr="008A2DE8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ursivestandardbold"/>
          <w:i/>
          <w:color w:val="000000"/>
          <w:sz w:val="28"/>
          <w:szCs w:val="28"/>
        </w:rPr>
      </w:pPr>
      <w:r w:rsidRPr="008A2DE8">
        <w:rPr>
          <w:rFonts w:ascii="Century Gothic" w:hAnsi="Century Gothic" w:cs="Cursivestandardbold"/>
          <w:i/>
          <w:color w:val="000000"/>
          <w:sz w:val="28"/>
          <w:szCs w:val="28"/>
        </w:rPr>
        <w:t>Quelques exemples d’activités</w:t>
      </w:r>
    </w:p>
    <w:p w:rsidR="00307161" w:rsidRPr="0027614E" w:rsidRDefault="003071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ursivestandardbold"/>
          <w:color w:val="000000"/>
          <w:sz w:val="28"/>
          <w:szCs w:val="28"/>
        </w:rPr>
      </w:pPr>
    </w:p>
    <w:p w:rsidR="00D32F34" w:rsidRPr="008A2DE8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</w:pPr>
      <w:r w:rsidRPr="008A2DE8"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  <w:t>Segmenter les syllabes d’un mot</w:t>
      </w:r>
    </w:p>
    <w:p w:rsidR="008A2DE8" w:rsidRPr="00307161" w:rsidRDefault="008A2DE8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</w:rPr>
      </w:pP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 xml:space="preserve">frapper </w:t>
      </w:r>
      <w:r w:rsidRPr="008A2DE8">
        <w:rPr>
          <w:rFonts w:ascii="Century Gothic" w:hAnsi="Century Gothic" w:cs="Chalkboard"/>
          <w:color w:val="000000"/>
          <w:sz w:val="24"/>
          <w:szCs w:val="24"/>
        </w:rPr>
        <w:t>les syllabes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de mots familiers en sautant, utilisant un instrument…;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-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 xml:space="preserve"> scander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les syllabes de mots familiers en marquant une pause entre chaque syllabe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-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 xml:space="preserve"> fusionner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les syllabes pour retrouver le prénom, un mot familier, le pseudo mot, scandé en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syllabes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- dire des comptines en scandant les syllabes ;</w:t>
      </w: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- frapper les syllabes d’une comptine rythmée au fur et à mesure de son énonciation.</w:t>
      </w:r>
    </w:p>
    <w:p w:rsidR="00307161" w:rsidRPr="0027614E" w:rsidRDefault="003071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</w:pPr>
      <w:r w:rsidRPr="008A2DE8"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  <w:t>Dénombrer les syllabes</w:t>
      </w:r>
    </w:p>
    <w:p w:rsidR="008A2DE8" w:rsidRPr="008A2DE8" w:rsidRDefault="008A2DE8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</w:pP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dénombrer les syllabes de mots familiers, en associant une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>gestuelle connue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ou en les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>représentant par un symbole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>comparer des mots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selon le nombre de syllabes, les classer ;</w:t>
      </w: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>retrouver un mot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selon le nombre de syllabes qui le compose ;</w:t>
      </w:r>
    </w:p>
    <w:p w:rsidR="00307161" w:rsidRDefault="003071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957FEB" w:rsidRDefault="00957FEB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</w:pPr>
      <w:r w:rsidRPr="008A2DE8"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  <w:t>Discriminer une syllabe</w:t>
      </w:r>
    </w:p>
    <w:p w:rsidR="008A2DE8" w:rsidRPr="008A2DE8" w:rsidRDefault="008A2DE8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</w:pP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 xml:space="preserve">repérer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une syllabe dans une suite de syllabes énoncée, émettre un signal, défini en amont,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lorsqu’elle est entendue.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A2DE8">
        <w:rPr>
          <w:rFonts w:ascii="Century Gothic" w:hAnsi="Century Gothic" w:cs="Chalkboard"/>
          <w:b/>
          <w:color w:val="000000"/>
          <w:sz w:val="24"/>
          <w:szCs w:val="24"/>
        </w:rPr>
        <w:t>classer des mots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selon la règle « j’entends/je n’entends pas la syllabe énoncée » (par</w:t>
      </w:r>
    </w:p>
    <w:p w:rsidR="00D32F34" w:rsidRPr="0027614E" w:rsidRDefault="008A2DE8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>
        <w:rPr>
          <w:rFonts w:ascii="Century Gothic" w:hAnsi="Century Gothic" w:cs="Chalkboard"/>
          <w:color w:val="000000"/>
          <w:sz w:val="24"/>
          <w:szCs w:val="24"/>
        </w:rPr>
        <w:t>exemple « </w:t>
      </w:r>
      <w:r w:rsidR="00D32F34" w:rsidRPr="0027614E">
        <w:rPr>
          <w:rFonts w:ascii="Century Gothic" w:hAnsi="Century Gothic" w:cs="Chalkboard"/>
          <w:color w:val="000000"/>
          <w:sz w:val="24"/>
          <w:szCs w:val="24"/>
        </w:rPr>
        <w:t>ra</w:t>
      </w:r>
      <w:r>
        <w:rPr>
          <w:rFonts w:ascii="Century Gothic" w:hAnsi="Century Gothic" w:cs="Chalkboard"/>
          <w:color w:val="000000"/>
          <w:sz w:val="24"/>
          <w:szCs w:val="24"/>
        </w:rPr>
        <w:t xml:space="preserve"> » </w:t>
      </w:r>
      <w:r w:rsidR="00D32F34" w:rsidRPr="0027614E">
        <w:rPr>
          <w:rFonts w:ascii="Century Gothic" w:hAnsi="Century Gothic" w:cs="Chalkboard"/>
          <w:color w:val="000000"/>
          <w:sz w:val="24"/>
          <w:szCs w:val="24"/>
        </w:rPr>
        <w:t>dans valise, caramel, caméra, tapis). La tâche est plus aisée lorsque la syllabe se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="00D32F34" w:rsidRPr="0027614E">
        <w:rPr>
          <w:rFonts w:ascii="Century Gothic" w:hAnsi="Century Gothic" w:cs="Chalkboard"/>
          <w:color w:val="000000"/>
          <w:sz w:val="24"/>
          <w:szCs w:val="24"/>
        </w:rPr>
        <w:t>situe au début ou à la fin du mot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-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 xml:space="preserve"> localiser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une syllabe dans un mot,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 xml:space="preserve">la marquer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avec un code déterminé préalablement (par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exemple, chercher pi dans papillon, coder la syllabe pi)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>trouver la syllabe commune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dans une liste de mots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>classer des mots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comportant une syllabe commune, selon sa position dans le mot</w:t>
      </w: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(début/milieu/fin) ;</w:t>
      </w:r>
    </w:p>
    <w:p w:rsidR="00307161" w:rsidRPr="00957FEB" w:rsidRDefault="003071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  <w:u w:val="single"/>
        </w:rPr>
      </w:pP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</w:pPr>
      <w:r w:rsidRPr="00957FEB"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  <w:t>Manipuler intentionnellement les syllabes</w:t>
      </w:r>
    </w:p>
    <w:p w:rsidR="00957FEB" w:rsidRPr="00957FEB" w:rsidRDefault="00957FEB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</w:pP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 xml:space="preserve">inverser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les syllabes de mots bi-syllabiques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>supprimer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une syllabe : demander aux élèves de dire des mots en retirant une syllabe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identifiée en amont, « </w:t>
      </w:r>
      <w:r w:rsidRPr="005850FC">
        <w:rPr>
          <w:rFonts w:ascii="Century Gothic" w:hAnsi="Century Gothic" w:cs="Chalkboard"/>
          <w:i/>
          <w:color w:val="000000"/>
          <w:sz w:val="24"/>
          <w:szCs w:val="24"/>
        </w:rPr>
        <w:t xml:space="preserve">dis le mot lapin, j’enlève la, que reste-t-il ?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»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>doubler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la première ou la dernière syllabe d’un mot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>ajouter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une syllabe préalablement définie à un mot (début ou fin)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faire définir une règle de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>transformation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de mots et réaliser une suite de mots à partir de</w:t>
      </w: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cette règle (par exemple, mototo, chapeaupeau, pantalonlon…).</w:t>
      </w:r>
    </w:p>
    <w:p w:rsidR="00957FEB" w:rsidRDefault="00957FEB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307161" w:rsidRPr="0027614E" w:rsidRDefault="003071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duster"/>
          <w:color w:val="76933C"/>
          <w:sz w:val="44"/>
          <w:szCs w:val="44"/>
        </w:rPr>
      </w:pPr>
      <w:r w:rsidRPr="00307161">
        <w:rPr>
          <w:rFonts w:ascii="Century Gothic" w:hAnsi="Century Gothic" w:cs="Chalkduster"/>
          <w:color w:val="76933C"/>
          <w:sz w:val="44"/>
          <w:szCs w:val="44"/>
        </w:rPr>
        <w:t>LE PHONEME</w:t>
      </w:r>
    </w:p>
    <w:p w:rsidR="00307161" w:rsidRPr="00307161" w:rsidRDefault="003071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duster"/>
          <w:color w:val="76933C"/>
          <w:sz w:val="44"/>
          <w:szCs w:val="44"/>
        </w:rPr>
      </w:pPr>
    </w:p>
    <w:p w:rsidR="00D32F34" w:rsidRPr="00957FEB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ursivestandardbold"/>
          <w:i/>
          <w:color w:val="000000"/>
          <w:sz w:val="28"/>
          <w:szCs w:val="28"/>
        </w:rPr>
      </w:pPr>
      <w:r w:rsidRPr="00957FEB">
        <w:rPr>
          <w:rFonts w:ascii="Century Gothic" w:hAnsi="Century Gothic" w:cs="Cursivestandardbold"/>
          <w:i/>
          <w:color w:val="000000"/>
          <w:sz w:val="28"/>
          <w:szCs w:val="28"/>
        </w:rPr>
        <w:t>Quelques exemples d’activités</w:t>
      </w:r>
    </w:p>
    <w:p w:rsidR="00307161" w:rsidRPr="0027614E" w:rsidRDefault="003071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ursivestandardbold"/>
          <w:color w:val="000000"/>
          <w:sz w:val="28"/>
          <w:szCs w:val="28"/>
        </w:rPr>
      </w:pP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</w:pPr>
      <w:r w:rsidRPr="00957FEB"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  <w:t>Sensibiliser à l’écoute des phonèmes</w:t>
      </w:r>
    </w:p>
    <w:p w:rsidR="00957FEB" w:rsidRPr="00957FEB" w:rsidRDefault="00957FEB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</w:pP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dire des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>comptines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comprenant des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 xml:space="preserve">phonèmes proches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dire des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>comptines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en insistant sur les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>assonances et allitérations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>distinguer deux mots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qui se différencient à l’oral par un seul phonème (par exemple :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pain/bain ; poule/boule ; four/tour…);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  <w:u w:val="single"/>
        </w:rPr>
        <w:t>bruiter les lettres de son prénom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prendre en charge progressivement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  <w:u w:val="single"/>
        </w:rPr>
        <w:t>la phonémisation du prénom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après qu’elle ait été initiée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et répétée par le professeur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  <w:u w:val="single"/>
        </w:rPr>
        <w:t>prolonger les phonèmes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(hors consonnes occlusives) d’un mot en les étirant comme un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élastique ;</w:t>
      </w: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957FEB">
        <w:rPr>
          <w:rFonts w:ascii="Century Gothic" w:hAnsi="Century Gothic" w:cs="Chalkboard"/>
          <w:b/>
          <w:color w:val="000000"/>
          <w:sz w:val="24"/>
          <w:szCs w:val="24"/>
        </w:rPr>
        <w:t>fusionne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r les phonèmes.</w:t>
      </w:r>
    </w:p>
    <w:p w:rsidR="00307161" w:rsidRPr="0027614E" w:rsidRDefault="00307161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D32F34" w:rsidRPr="00957FEB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</w:pPr>
      <w:r w:rsidRPr="00957FEB"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  <w:t>Discriminer un phonème</w:t>
      </w:r>
    </w:p>
    <w:p w:rsidR="00957FEB" w:rsidRPr="00307161" w:rsidRDefault="00957FEB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</w:rPr>
      </w:pP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lastRenderedPageBreak/>
        <w:t xml:space="preserve">- </w:t>
      </w:r>
      <w:r w:rsidRPr="0081559C">
        <w:rPr>
          <w:rFonts w:ascii="Century Gothic" w:hAnsi="Century Gothic" w:cs="Chalkboard"/>
          <w:b/>
          <w:color w:val="000000"/>
          <w:sz w:val="24"/>
          <w:szCs w:val="24"/>
        </w:rPr>
        <w:t>repérer un phonème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dans une suite de phonèmes, mobiliser un signal défini en amont lorsqu’il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est entendu (par exemple, chercher /v/, parmi /s/, /v/, /r/)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1559C">
        <w:rPr>
          <w:rFonts w:ascii="Century Gothic" w:hAnsi="Century Gothic" w:cs="Chalkboard"/>
          <w:b/>
          <w:color w:val="000000"/>
          <w:sz w:val="24"/>
          <w:szCs w:val="24"/>
        </w:rPr>
        <w:t>repérer le mot qui commence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(ou se termine) par un phonème donné ou par le même phonème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que le mot cible, pratiquer des « chasses à l’intrus »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1559C">
        <w:rPr>
          <w:rFonts w:ascii="Century Gothic" w:hAnsi="Century Gothic" w:cs="Chalkboard"/>
          <w:b/>
          <w:color w:val="000000"/>
          <w:sz w:val="24"/>
          <w:szCs w:val="24"/>
        </w:rPr>
        <w:t>classer des mots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selon la règle « j’entends/je n’entends pas » (par exemple : /v/ dans ville,</w:t>
      </w:r>
      <w:r w:rsidR="00307161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carnaval, fil)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Le repérage du phonème est facilité lorsqu’il se situe au début ou à la fin du mot. On peut</w:t>
      </w:r>
      <w:r w:rsidR="009A518A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complexifier la tâche en proposant des mots contenant des phonèmes proches /f/ et /v/ ; /s/</w:t>
      </w:r>
      <w:r w:rsidR="009A518A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et /z/.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1559C">
        <w:rPr>
          <w:rFonts w:ascii="Century Gothic" w:hAnsi="Century Gothic" w:cs="Chalkboard"/>
          <w:b/>
          <w:color w:val="000000"/>
          <w:sz w:val="24"/>
          <w:szCs w:val="24"/>
        </w:rPr>
        <w:t>localiser un phonème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dans un mot, le mettre en évidence avec un code déterminé à l’avance</w:t>
      </w:r>
      <w:r w:rsidR="009A518A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(par exemple : chercher /s/ dans sapin, coder le phonème dans la syllabe du mot symbolisé) ;</w:t>
      </w: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1559C">
        <w:rPr>
          <w:rFonts w:ascii="Century Gothic" w:hAnsi="Century Gothic" w:cs="Chalkboard"/>
          <w:b/>
          <w:color w:val="000000"/>
          <w:sz w:val="24"/>
          <w:szCs w:val="24"/>
        </w:rPr>
        <w:t xml:space="preserve">trouver le phonème commun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à une liste de mots ;</w:t>
      </w:r>
    </w:p>
    <w:p w:rsidR="009A518A" w:rsidRPr="0027614E" w:rsidRDefault="009A518A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D32F34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</w:pPr>
      <w:r w:rsidRPr="0081559C"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  <w:t>Manipuler des phonèmes</w:t>
      </w:r>
    </w:p>
    <w:p w:rsidR="0081559C" w:rsidRPr="0081559C" w:rsidRDefault="0081559C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b/>
          <w:i/>
          <w:color w:val="000000"/>
          <w:sz w:val="24"/>
          <w:szCs w:val="24"/>
          <w:u w:val="single"/>
        </w:rPr>
      </w:pP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>- localiser un phonème dans un mot, le coder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1559C">
        <w:rPr>
          <w:rFonts w:ascii="Century Gothic" w:hAnsi="Century Gothic" w:cs="Chalkboard"/>
          <w:b/>
          <w:color w:val="000000"/>
          <w:sz w:val="24"/>
          <w:szCs w:val="24"/>
        </w:rPr>
        <w:t>ajouter un phonème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à la fin d’un mot extrait du vocabulaire travaillé en classe (par</w:t>
      </w:r>
    </w:p>
    <w:p w:rsidR="00D32F34" w:rsidRPr="0027614E" w:rsidRDefault="0081559C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>
        <w:rPr>
          <w:rFonts w:ascii="Century Gothic" w:hAnsi="Century Gothic" w:cs="Chalkboard"/>
          <w:color w:val="000000"/>
          <w:sz w:val="24"/>
          <w:szCs w:val="24"/>
        </w:rPr>
        <w:t>e</w:t>
      </w:r>
      <w:r w:rsidR="00D32F34" w:rsidRPr="0027614E">
        <w:rPr>
          <w:rFonts w:ascii="Century Gothic" w:hAnsi="Century Gothic" w:cs="Chalkboard"/>
          <w:color w:val="000000"/>
          <w:sz w:val="24"/>
          <w:szCs w:val="24"/>
        </w:rPr>
        <w:t>xemple</w:t>
      </w:r>
      <w:r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="00D32F34" w:rsidRPr="0027614E">
        <w:rPr>
          <w:rFonts w:ascii="Century Gothic" w:hAnsi="Century Gothic" w:cs="Chalkboard"/>
          <w:color w:val="000000"/>
          <w:sz w:val="24"/>
          <w:szCs w:val="24"/>
        </w:rPr>
        <w:t>, ajouter /f/ à la fin des mots ballon, loup, vélo) ;</w:t>
      </w:r>
    </w:p>
    <w:p w:rsidR="0081559C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1559C">
        <w:rPr>
          <w:rFonts w:ascii="Century Gothic" w:hAnsi="Century Gothic" w:cs="Chalkboard"/>
          <w:b/>
          <w:color w:val="000000"/>
          <w:sz w:val="24"/>
          <w:szCs w:val="24"/>
        </w:rPr>
        <w:t>supprimer un phonème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à la fin d’un mot : « </w:t>
      </w:r>
      <w:r w:rsidRPr="0081559C">
        <w:rPr>
          <w:rFonts w:ascii="Century Gothic" w:hAnsi="Century Gothic" w:cs="Chalkboard"/>
          <w:i/>
          <w:color w:val="000000"/>
          <w:sz w:val="24"/>
          <w:szCs w:val="24"/>
        </w:rPr>
        <w:t>dans plouf , je retire /f/, que reste-t-il ?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» ;</w:t>
      </w:r>
    </w:p>
    <w:p w:rsidR="00D32F34" w:rsidRPr="005850FC" w:rsidRDefault="0081559C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i/>
          <w:color w:val="000000"/>
          <w:sz w:val="24"/>
          <w:szCs w:val="24"/>
        </w:rPr>
      </w:pPr>
      <w:r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="00D32F34" w:rsidRPr="0081559C">
        <w:rPr>
          <w:rFonts w:ascii="Century Gothic" w:hAnsi="Century Gothic" w:cs="Chalkboard"/>
          <w:b/>
          <w:color w:val="000000"/>
          <w:sz w:val="24"/>
          <w:szCs w:val="24"/>
        </w:rPr>
        <w:t>substituer un phonème dans des pseudo-mots</w:t>
      </w:r>
      <w:r w:rsidR="00D32F34" w:rsidRPr="0027614E">
        <w:rPr>
          <w:rFonts w:ascii="Century Gothic" w:hAnsi="Century Gothic" w:cs="Chalkboard"/>
          <w:color w:val="000000"/>
          <w:sz w:val="24"/>
          <w:szCs w:val="24"/>
        </w:rPr>
        <w:t xml:space="preserve"> ou des mots familiers (par exemple : patatra,</w:t>
      </w:r>
      <w:r w:rsidR="009A518A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="00D32F34" w:rsidRPr="0027614E">
        <w:rPr>
          <w:rFonts w:ascii="Century Gothic" w:hAnsi="Century Gothic" w:cs="Chalkboard"/>
          <w:color w:val="000000"/>
          <w:sz w:val="24"/>
          <w:szCs w:val="24"/>
        </w:rPr>
        <w:t xml:space="preserve">pititri, pototro, pututru , remplacer les phonèmes d’attaque : « </w:t>
      </w:r>
      <w:r w:rsidR="00D32F34" w:rsidRPr="005850FC">
        <w:rPr>
          <w:rFonts w:ascii="Century Gothic" w:hAnsi="Century Gothic" w:cs="Chalkboard"/>
          <w:i/>
          <w:color w:val="000000"/>
          <w:sz w:val="24"/>
          <w:szCs w:val="24"/>
        </w:rPr>
        <w:t>pour moto je dis roto, pour</w:t>
      </w:r>
      <w:r w:rsidR="009A518A" w:rsidRPr="005850FC">
        <w:rPr>
          <w:rFonts w:ascii="Century Gothic" w:hAnsi="Century Gothic" w:cs="Chalkboard"/>
          <w:i/>
          <w:color w:val="000000"/>
          <w:sz w:val="24"/>
          <w:szCs w:val="24"/>
        </w:rPr>
        <w:t xml:space="preserve"> </w:t>
      </w:r>
      <w:r w:rsidR="00D32F34" w:rsidRPr="005850FC">
        <w:rPr>
          <w:rFonts w:ascii="Century Gothic" w:hAnsi="Century Gothic" w:cs="Chalkboard"/>
          <w:i/>
          <w:color w:val="000000"/>
          <w:sz w:val="24"/>
          <w:szCs w:val="24"/>
        </w:rPr>
        <w:t>souris je dis rouris, peux-tu faire pareil avec ballon, soleil ? ») ;</w:t>
      </w:r>
    </w:p>
    <w:p w:rsidR="00D32F34" w:rsidRPr="0027614E" w:rsidRDefault="00D32F34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1559C">
        <w:rPr>
          <w:rFonts w:ascii="Century Gothic" w:hAnsi="Century Gothic" w:cs="Chalkboard"/>
          <w:b/>
          <w:color w:val="000000"/>
          <w:sz w:val="24"/>
          <w:szCs w:val="24"/>
        </w:rPr>
        <w:t>expliciter la règle de transformation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 xml:space="preserve"> d’un mot, a</w:t>
      </w:r>
      <w:r w:rsidR="0081559C">
        <w:rPr>
          <w:rFonts w:ascii="Century Gothic" w:hAnsi="Century Gothic" w:cs="Chalkboard"/>
          <w:color w:val="000000"/>
          <w:sz w:val="24"/>
          <w:szCs w:val="24"/>
        </w:rPr>
        <w:t xml:space="preserve">près écoute d’une liste de mots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transformés,</w:t>
      </w:r>
      <w:r w:rsidR="009A518A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demander aux élèves de poursuivre avec d’autres mots (par exemple : roto, rapeau, rantalon,</w:t>
      </w:r>
      <w:r w:rsidR="009A518A"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  <w:r w:rsidRPr="0027614E">
        <w:rPr>
          <w:rFonts w:ascii="Century Gothic" w:hAnsi="Century Gothic" w:cs="Chalkboard"/>
          <w:color w:val="000000"/>
          <w:sz w:val="24"/>
          <w:szCs w:val="24"/>
        </w:rPr>
        <w:t>rallon) ;</w:t>
      </w:r>
    </w:p>
    <w:p w:rsidR="0081559C" w:rsidRDefault="0081559C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  <w:r>
        <w:rPr>
          <w:rFonts w:ascii="Century Gothic" w:hAnsi="Century Gothic" w:cs="Chalkboard"/>
          <w:color w:val="000000"/>
          <w:sz w:val="24"/>
          <w:szCs w:val="24"/>
        </w:rPr>
        <w:t xml:space="preserve">- </w:t>
      </w:r>
      <w:r w:rsidRPr="0081559C">
        <w:rPr>
          <w:rFonts w:ascii="Century Gothic" w:hAnsi="Century Gothic" w:cs="Chalkboard"/>
          <w:b/>
          <w:color w:val="000000"/>
          <w:sz w:val="24"/>
          <w:szCs w:val="24"/>
        </w:rPr>
        <w:t xml:space="preserve">trouver la règle </w:t>
      </w:r>
      <w:r w:rsidR="00D32F34" w:rsidRPr="0081559C">
        <w:rPr>
          <w:rFonts w:ascii="Century Gothic" w:hAnsi="Century Gothic" w:cs="Chalkboard"/>
          <w:b/>
          <w:color w:val="000000"/>
          <w:sz w:val="24"/>
          <w:szCs w:val="24"/>
        </w:rPr>
        <w:t xml:space="preserve">de transformation </w:t>
      </w:r>
      <w:r w:rsidR="00D32F34" w:rsidRPr="0027614E">
        <w:rPr>
          <w:rFonts w:ascii="Century Gothic" w:hAnsi="Century Gothic" w:cs="Chalkboard"/>
          <w:color w:val="000000"/>
          <w:sz w:val="24"/>
          <w:szCs w:val="24"/>
        </w:rPr>
        <w:t>des mots et poursuivre la suite commencée.</w:t>
      </w:r>
      <w:r>
        <w:rPr>
          <w:rFonts w:ascii="Century Gothic" w:hAnsi="Century Gothic" w:cs="Chalkboard"/>
          <w:color w:val="000000"/>
          <w:sz w:val="24"/>
          <w:szCs w:val="24"/>
        </w:rPr>
        <w:t xml:space="preserve"> </w:t>
      </w:r>
    </w:p>
    <w:p w:rsidR="0081559C" w:rsidRDefault="0081559C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p w:rsidR="005850FC" w:rsidRDefault="005850FC" w:rsidP="00D32F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lkboard"/>
          <w:color w:val="000000"/>
          <w:sz w:val="24"/>
          <w:szCs w:val="24"/>
        </w:rPr>
      </w:pPr>
    </w:p>
    <w:tbl>
      <w:tblPr>
        <w:tblW w:w="10932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2"/>
      </w:tblGrid>
      <w:tr w:rsidR="00F83C1A" w:rsidTr="00F83C1A">
        <w:trPr>
          <w:trHeight w:val="4032"/>
        </w:trPr>
        <w:tc>
          <w:tcPr>
            <w:tcW w:w="10932" w:type="dxa"/>
          </w:tcPr>
          <w:p w:rsidR="00F83C1A" w:rsidRDefault="00F83C1A" w:rsidP="00F83C1A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Century Gothic" w:hAnsi="Century Gothic" w:cs="Chalkboard"/>
                <w:color w:val="000000"/>
                <w:sz w:val="24"/>
                <w:szCs w:val="24"/>
              </w:rPr>
            </w:pPr>
          </w:p>
          <w:p w:rsidR="00F83C1A" w:rsidRPr="00F83C1A" w:rsidRDefault="00F83C1A" w:rsidP="00F83C1A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3C1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Il est nécessaire de prendre en considération </w:t>
            </w:r>
            <w:r w:rsidRPr="00F83C1A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  <w:p w:rsidR="00F83C1A" w:rsidRPr="00F83C1A" w:rsidRDefault="00F83C1A" w:rsidP="00F83C1A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83C1A" w:rsidRPr="00F83C1A" w:rsidRDefault="00F83C1A" w:rsidP="00F83C1A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3C1A">
              <w:rPr>
                <w:rFonts w:ascii="Arial" w:hAnsi="Arial" w:cs="Arial"/>
                <w:color w:val="000000"/>
                <w:sz w:val="28"/>
                <w:szCs w:val="28"/>
              </w:rPr>
              <w:t>- l’évolution des capacités des élèves en phonologie est en lien avec leur développement ;</w:t>
            </w:r>
          </w:p>
          <w:p w:rsidR="00F83C1A" w:rsidRPr="00F83C1A" w:rsidRDefault="00F83C1A" w:rsidP="00F83C1A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3C1A">
              <w:rPr>
                <w:rFonts w:ascii="Arial" w:hAnsi="Arial" w:cs="Arial"/>
                <w:color w:val="000000"/>
                <w:sz w:val="28"/>
                <w:szCs w:val="28"/>
              </w:rPr>
              <w:t>- la syllabe est l’unité la plus saillante du langage et est facilement perceptible ;</w:t>
            </w:r>
          </w:p>
          <w:p w:rsidR="00F83C1A" w:rsidRPr="00F83C1A" w:rsidRDefault="00F83C1A" w:rsidP="00F83C1A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3C1A">
              <w:rPr>
                <w:rFonts w:ascii="Arial" w:hAnsi="Arial" w:cs="Arial"/>
                <w:color w:val="000000"/>
                <w:sz w:val="28"/>
                <w:szCs w:val="28"/>
              </w:rPr>
              <w:t>- le phonème est l’unité qui sera essentielle pour apprendre à lire ;</w:t>
            </w:r>
          </w:p>
          <w:p w:rsidR="00F83C1A" w:rsidRPr="00F83C1A" w:rsidRDefault="00F83C1A" w:rsidP="00F83C1A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3C1A">
              <w:rPr>
                <w:rFonts w:ascii="Arial" w:hAnsi="Arial" w:cs="Arial"/>
                <w:color w:val="000000"/>
                <w:sz w:val="28"/>
                <w:szCs w:val="28"/>
              </w:rPr>
              <w:t>- le phonème consonantique est l’unité la plus complexe à isoler ;</w:t>
            </w:r>
          </w:p>
          <w:p w:rsidR="00F83C1A" w:rsidRPr="00F83C1A" w:rsidRDefault="00F83C1A" w:rsidP="00F83C1A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3C1A">
              <w:rPr>
                <w:rFonts w:ascii="Arial" w:hAnsi="Arial" w:cs="Arial"/>
                <w:color w:val="000000"/>
                <w:sz w:val="28"/>
                <w:szCs w:val="28"/>
              </w:rPr>
              <w:t>- la syllabe et le phonème sont plus facilement identifia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bles en début ou en fin de mot </w:t>
            </w:r>
            <w:r w:rsidRPr="00F83C1A">
              <w:rPr>
                <w:rFonts w:ascii="Arial" w:hAnsi="Arial" w:cs="Arial"/>
                <w:color w:val="000000"/>
                <w:sz w:val="28"/>
                <w:szCs w:val="28"/>
              </w:rPr>
              <w:t>- à l’intérieur même du travail sur les différentes unités de la langue, une progressivité</w:t>
            </w:r>
          </w:p>
          <w:p w:rsidR="00F83C1A" w:rsidRPr="00F83C1A" w:rsidRDefault="00F83C1A" w:rsidP="00F83C1A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3C1A">
              <w:rPr>
                <w:rFonts w:ascii="Arial" w:hAnsi="Arial" w:cs="Arial"/>
                <w:color w:val="000000"/>
                <w:sz w:val="28"/>
                <w:szCs w:val="28"/>
              </w:rPr>
              <w:t>s’opère. En effet, les opérations proposées peuvent avoir un niveau de complexité très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83C1A">
              <w:rPr>
                <w:rFonts w:ascii="Arial" w:hAnsi="Arial" w:cs="Arial"/>
                <w:color w:val="000000"/>
                <w:sz w:val="28"/>
                <w:szCs w:val="28"/>
              </w:rPr>
              <w:t>différent.</w:t>
            </w:r>
          </w:p>
        </w:tc>
      </w:tr>
    </w:tbl>
    <w:p w:rsidR="00240A54" w:rsidRPr="0027614E" w:rsidRDefault="00240A54" w:rsidP="00D32F34">
      <w:pPr>
        <w:rPr>
          <w:rFonts w:ascii="Century Gothic" w:hAnsi="Century Gothic"/>
        </w:rPr>
      </w:pPr>
    </w:p>
    <w:sectPr w:rsidR="00240A54" w:rsidRPr="0027614E" w:rsidSect="00D32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40" w:rsidRDefault="00CE6A40" w:rsidP="00D32F34">
      <w:pPr>
        <w:spacing w:after="0" w:line="240" w:lineRule="auto"/>
      </w:pPr>
      <w:r>
        <w:separator/>
      </w:r>
    </w:p>
  </w:endnote>
  <w:endnote w:type="continuationSeparator" w:id="0">
    <w:p w:rsidR="00CE6A40" w:rsidRDefault="00CE6A40" w:rsidP="00D3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HandITC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du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standar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ustieBostHookedonaFeelin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DC" w:rsidRDefault="00935D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5521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35DDC" w:rsidRDefault="00935DD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2F34" w:rsidRDefault="00D32F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DC" w:rsidRDefault="00935D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40" w:rsidRDefault="00CE6A40" w:rsidP="00D32F34">
      <w:pPr>
        <w:spacing w:after="0" w:line="240" w:lineRule="auto"/>
      </w:pPr>
      <w:r>
        <w:separator/>
      </w:r>
    </w:p>
  </w:footnote>
  <w:footnote w:type="continuationSeparator" w:id="0">
    <w:p w:rsidR="00CE6A40" w:rsidRDefault="00CE6A40" w:rsidP="00D3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DC" w:rsidRDefault="00935D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re"/>
      <w:tag w:val=""/>
      <w:id w:val="1116400235"/>
      <w:placeholder>
        <w:docPart w:val="97523B919DAA443F9F6CC5B642DF7B8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935DDC" w:rsidRDefault="00935DDC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Jessy Duthoit, EMF Béthune 4</w:t>
        </w:r>
      </w:p>
    </w:sdtContent>
  </w:sdt>
  <w:p w:rsidR="00D32F34" w:rsidRDefault="00D32F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DC" w:rsidRDefault="00935DD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16ABE"/>
    <w:multiLevelType w:val="hybridMultilevel"/>
    <w:tmpl w:val="CF8A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34"/>
    <w:rsid w:val="000F154C"/>
    <w:rsid w:val="001E63D0"/>
    <w:rsid w:val="00240A54"/>
    <w:rsid w:val="0027614E"/>
    <w:rsid w:val="00307161"/>
    <w:rsid w:val="00472E61"/>
    <w:rsid w:val="005850FC"/>
    <w:rsid w:val="0081559C"/>
    <w:rsid w:val="008A2DE8"/>
    <w:rsid w:val="008E1426"/>
    <w:rsid w:val="00935DDC"/>
    <w:rsid w:val="00957FEB"/>
    <w:rsid w:val="009A518A"/>
    <w:rsid w:val="00B0078F"/>
    <w:rsid w:val="00B502D3"/>
    <w:rsid w:val="00C950C8"/>
    <w:rsid w:val="00CE6A40"/>
    <w:rsid w:val="00D32F34"/>
    <w:rsid w:val="00F8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BC80E-3FAC-4548-B8E4-B77B137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2F34"/>
  </w:style>
  <w:style w:type="paragraph" w:styleId="Pieddepage">
    <w:name w:val="footer"/>
    <w:basedOn w:val="Normal"/>
    <w:link w:val="PieddepageCar"/>
    <w:uiPriority w:val="99"/>
    <w:unhideWhenUsed/>
    <w:rsid w:val="00D3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F34"/>
  </w:style>
  <w:style w:type="paragraph" w:styleId="Paragraphedeliste">
    <w:name w:val="List Paragraph"/>
    <w:basedOn w:val="Normal"/>
    <w:uiPriority w:val="34"/>
    <w:qFormat/>
    <w:rsid w:val="0047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523B919DAA443F9F6CC5B642DF7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527BA-4607-4E1D-A35C-A59B2392C651}"/>
      </w:docPartPr>
      <w:docPartBody>
        <w:p w:rsidR="00000000" w:rsidRDefault="0087548E" w:rsidP="0087548E">
          <w:pPr>
            <w:pStyle w:val="97523B919DAA443F9F6CC5B642DF7B83"/>
          </w:pPr>
          <w:r>
            <w:rPr>
              <w:color w:val="7F7F7F" w:themeColor="text1" w:themeTint="8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HandITC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du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standar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ustieBostHookedonaFeelin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C"/>
    <w:rsid w:val="003F7FC2"/>
    <w:rsid w:val="004E2390"/>
    <w:rsid w:val="005C53AD"/>
    <w:rsid w:val="007B035C"/>
    <w:rsid w:val="0086586B"/>
    <w:rsid w:val="0087548E"/>
    <w:rsid w:val="00D2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3747C0F91C4C40A847D1D41A9F5764">
    <w:name w:val="E53747C0F91C4C40A847D1D41A9F5764"/>
    <w:rsid w:val="007B035C"/>
  </w:style>
  <w:style w:type="paragraph" w:customStyle="1" w:styleId="E43157834E564B2585F506752D0A3BA0">
    <w:name w:val="E43157834E564B2585F506752D0A3BA0"/>
    <w:rsid w:val="007B035C"/>
  </w:style>
  <w:style w:type="paragraph" w:customStyle="1" w:styleId="4C580AF5586F469BA89A9A72857406AD">
    <w:name w:val="4C580AF5586F469BA89A9A72857406AD"/>
    <w:rsid w:val="007B035C"/>
  </w:style>
  <w:style w:type="paragraph" w:customStyle="1" w:styleId="A3E4D5E06D884449B8AC4DDB1D9549F6">
    <w:name w:val="A3E4D5E06D884449B8AC4DDB1D9549F6"/>
    <w:rsid w:val="007B035C"/>
  </w:style>
  <w:style w:type="paragraph" w:customStyle="1" w:styleId="6F55987BA0D344F585FCD666FBFA30EA">
    <w:name w:val="6F55987BA0D344F585FCD666FBFA30EA"/>
    <w:rsid w:val="007B035C"/>
  </w:style>
  <w:style w:type="paragraph" w:customStyle="1" w:styleId="97523B919DAA443F9F6CC5B642DF7B83">
    <w:name w:val="97523B919DAA443F9F6CC5B642DF7B83"/>
    <w:rsid w:val="0087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1301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Jessy Duthoit, EMF Béthune 4</dc:title>
  <dc:subject/>
  <dc:creator>Utilisateur</dc:creator>
  <cp:keywords/>
  <dc:description/>
  <cp:lastModifiedBy>Utilisateur</cp:lastModifiedBy>
  <cp:revision>8</cp:revision>
  <dcterms:created xsi:type="dcterms:W3CDTF">2019-12-20T08:47:00Z</dcterms:created>
  <dcterms:modified xsi:type="dcterms:W3CDTF">2020-01-12T10:30:00Z</dcterms:modified>
</cp:coreProperties>
</file>